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00" w:rsidRPr="00B7473E" w:rsidRDefault="00B15200" w:rsidP="00B1520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7473E">
        <w:rPr>
          <w:rFonts w:ascii="Times New Roman" w:hAnsi="Times New Roman" w:cs="Times New Roman"/>
          <w:sz w:val="28"/>
          <w:szCs w:val="28"/>
          <w:lang w:val="tt-RU"/>
        </w:rPr>
        <w:t>Укучының дәрестән тыш эшчәнлеге һәм өстәмә белем буенча</w:t>
      </w:r>
    </w:p>
    <w:p w:rsidR="00B15200" w:rsidRDefault="00B15200" w:rsidP="00B1520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мәшгул</w:t>
      </w:r>
      <w:r w:rsidRPr="006530EF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легенең шәхси картасы</w:t>
      </w:r>
    </w:p>
    <w:p w:rsidR="00B15200" w:rsidRDefault="00B15200" w:rsidP="00B1520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___________ уку елы</w:t>
      </w:r>
    </w:p>
    <w:p w:rsidR="00B15200" w:rsidRPr="006530EF" w:rsidRDefault="00B15200" w:rsidP="00B1520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530EF">
        <w:rPr>
          <w:rFonts w:ascii="Times New Roman" w:hAnsi="Times New Roman" w:cs="Times New Roman"/>
          <w:b/>
          <w:sz w:val="28"/>
          <w:szCs w:val="28"/>
          <w:lang w:val="tt-RU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6530EF">
        <w:rPr>
          <w:rFonts w:ascii="Times New Roman" w:hAnsi="Times New Roman" w:cs="Times New Roman"/>
          <w:b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.А.и</w:t>
      </w:r>
      <w:r w:rsidRPr="006530EF">
        <w:rPr>
          <w:rFonts w:ascii="Times New Roman" w:hAnsi="Times New Roman" w:cs="Times New Roman"/>
          <w:b/>
          <w:sz w:val="28"/>
          <w:szCs w:val="28"/>
          <w:lang w:val="tt-RU"/>
        </w:rPr>
        <w:t>________________________________________________________________</w:t>
      </w:r>
    </w:p>
    <w:p w:rsidR="00B15200" w:rsidRPr="002F36BE" w:rsidRDefault="00B15200" w:rsidP="00B15200">
      <w:pPr>
        <w:rPr>
          <w:rFonts w:ascii="Times New Roman" w:hAnsi="Times New Roman" w:cs="Times New Roman"/>
          <w:b/>
          <w:sz w:val="28"/>
          <w:szCs w:val="28"/>
        </w:rPr>
      </w:pPr>
      <w:r w:rsidRPr="006530E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Сыйныф </w:t>
      </w:r>
      <w:r w:rsidRPr="002F36BE">
        <w:rPr>
          <w:rFonts w:ascii="Times New Roman" w:hAnsi="Times New Roman" w:cs="Times New Roman"/>
          <w:b/>
          <w:sz w:val="28"/>
          <w:szCs w:val="28"/>
        </w:rPr>
        <w:t>_________</w:t>
      </w:r>
    </w:p>
    <w:tbl>
      <w:tblPr>
        <w:tblW w:w="144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2267"/>
        <w:gridCol w:w="2554"/>
        <w:gridCol w:w="2551"/>
        <w:gridCol w:w="2268"/>
        <w:gridCol w:w="1559"/>
      </w:tblGrid>
      <w:tr w:rsidR="00B15200" w:rsidRPr="002F36BE" w:rsidTr="00544489">
        <w:trPr>
          <w:trHeight w:val="826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Cs/>
                <w:iCs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  <w:lang w:val="tt-RU"/>
              </w:rPr>
              <w:t>Дәрестән тыш эшчәнлекнең юнәлешләре</w:t>
            </w:r>
            <w:r w:rsidRPr="002F36BE">
              <w:rPr>
                <w:rStyle w:val="FontStyle31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Cs/>
                <w:iCs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  <w:lang w:val="tt-RU"/>
              </w:rPr>
              <w:t>Дәрестән тыш эшчәнлекнең формасы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B7473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  <w:lang w:val="tt-RU"/>
              </w:rPr>
            </w:pPr>
            <w:r>
              <w:rPr>
                <w:rStyle w:val="FontStyle31"/>
                <w:bCs/>
                <w:iCs/>
                <w:sz w:val="28"/>
                <w:szCs w:val="28"/>
              </w:rPr>
              <w:t xml:space="preserve"> </w:t>
            </w:r>
            <w:r>
              <w:rPr>
                <w:rStyle w:val="FontStyle31"/>
                <w:bCs/>
                <w:iCs/>
                <w:sz w:val="28"/>
                <w:szCs w:val="28"/>
                <w:lang w:val="tt-RU"/>
              </w:rPr>
              <w:t>Оештыручы</w:t>
            </w:r>
          </w:p>
          <w:p w:rsidR="00B15200" w:rsidRPr="006530EF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  <w:lang w:val="tt-RU"/>
              </w:rPr>
            </w:pPr>
            <w:r w:rsidRPr="006530EF">
              <w:rPr>
                <w:rStyle w:val="FontStyle31"/>
                <w:bCs/>
                <w:iCs/>
                <w:sz w:val="28"/>
                <w:szCs w:val="28"/>
                <w:lang w:val="tt-RU"/>
              </w:rPr>
              <w:t>(</w:t>
            </w:r>
            <w:r>
              <w:rPr>
                <w:rStyle w:val="FontStyle31"/>
                <w:bCs/>
                <w:iCs/>
                <w:sz w:val="28"/>
                <w:szCs w:val="28"/>
                <w:lang w:val="tt-RU"/>
              </w:rPr>
              <w:t>мәктәп, мәдәният йорты һ.б.</w:t>
            </w:r>
            <w:r w:rsidRPr="006530EF">
              <w:rPr>
                <w:rStyle w:val="FontStyle31"/>
                <w:bCs/>
                <w:iCs/>
                <w:sz w:val="28"/>
                <w:szCs w:val="28"/>
                <w:lang w:val="tt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B7473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  <w:lang w:val="tt-RU"/>
              </w:rPr>
            </w:pPr>
            <w:r>
              <w:rPr>
                <w:rStyle w:val="FontStyle31"/>
                <w:bCs/>
                <w:iCs/>
                <w:sz w:val="28"/>
                <w:szCs w:val="28"/>
                <w:lang w:val="tt-RU"/>
              </w:rPr>
              <w:t>Үткәрү урыны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B7473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  <w:lang w:val="tt-RU"/>
              </w:rPr>
            </w:pPr>
            <w:r>
              <w:rPr>
                <w:rStyle w:val="FontStyle31"/>
                <w:bCs/>
                <w:iCs/>
                <w:sz w:val="28"/>
                <w:szCs w:val="28"/>
                <w:lang w:val="tt-RU"/>
              </w:rPr>
              <w:t>Үткәрү вакыты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B7473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>
              <w:rPr>
                <w:rStyle w:val="FontStyle31"/>
                <w:bCs/>
                <w:iCs/>
                <w:sz w:val="28"/>
                <w:szCs w:val="28"/>
                <w:lang w:val="tt-RU"/>
              </w:rPr>
              <w:t>Сәгат</w:t>
            </w:r>
            <w:r>
              <w:rPr>
                <w:rStyle w:val="FontStyle31"/>
                <w:bCs/>
                <w:iCs/>
                <w:sz w:val="28"/>
                <w:szCs w:val="28"/>
              </w:rPr>
              <w:t>ь саны</w:t>
            </w:r>
          </w:p>
        </w:tc>
      </w:tr>
      <w:tr w:rsidR="00B15200" w:rsidRPr="002F36BE" w:rsidTr="00544489">
        <w:trPr>
          <w:trHeight w:val="389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7C084B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  <w:lang w:val="tt-RU"/>
              </w:rPr>
            </w:pPr>
            <w:r>
              <w:rPr>
                <w:rStyle w:val="FontStyle31"/>
                <w:bCs/>
                <w:iCs/>
                <w:sz w:val="28"/>
                <w:szCs w:val="28"/>
                <w:lang w:val="tt-RU"/>
              </w:rPr>
              <w:t>Физик культура һәм спорт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B15200" w:rsidRPr="002F36BE" w:rsidTr="00544489">
        <w:trPr>
          <w:trHeight w:val="41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proofErr w:type="spellStart"/>
            <w:r>
              <w:rPr>
                <w:rStyle w:val="FontStyle31"/>
                <w:bCs/>
                <w:iCs/>
                <w:sz w:val="28"/>
                <w:szCs w:val="28"/>
              </w:rPr>
              <w:t>Рух</w:t>
            </w:r>
            <w:proofErr w:type="gramStart"/>
            <w:r>
              <w:rPr>
                <w:rStyle w:val="FontStyle31"/>
                <w:bCs/>
                <w:iCs/>
                <w:sz w:val="28"/>
                <w:szCs w:val="28"/>
              </w:rPr>
              <w:t>и</w:t>
            </w:r>
            <w:proofErr w:type="spellEnd"/>
            <w:r>
              <w:rPr>
                <w:rStyle w:val="FontStyle31"/>
                <w:bCs/>
                <w:iCs/>
                <w:sz w:val="28"/>
                <w:szCs w:val="28"/>
              </w:rPr>
              <w:t>-</w:t>
            </w:r>
            <w:proofErr w:type="gramEnd"/>
            <w:r>
              <w:rPr>
                <w:rStyle w:val="FontStyle31"/>
                <w:bCs/>
                <w:iCs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Style w:val="FontStyle31"/>
                <w:bCs/>
                <w:iCs/>
                <w:sz w:val="28"/>
                <w:szCs w:val="28"/>
              </w:rPr>
              <w:t>хлакый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B15200" w:rsidRPr="002F36BE" w:rsidTr="00544489">
        <w:trPr>
          <w:trHeight w:val="274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0A0767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>
              <w:rPr>
                <w:rStyle w:val="FontStyle31"/>
                <w:bCs/>
                <w:iCs/>
                <w:sz w:val="28"/>
                <w:szCs w:val="28"/>
                <w:lang w:val="tt-RU"/>
              </w:rPr>
              <w:t>Гомуми интеллектуал</w:t>
            </w:r>
            <w:r>
              <w:rPr>
                <w:rStyle w:val="FontStyle31"/>
                <w:bCs/>
                <w:iCs/>
                <w:sz w:val="28"/>
                <w:szCs w:val="28"/>
              </w:rPr>
              <w:t>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B15200" w:rsidRPr="002F36BE" w:rsidTr="00544489">
        <w:trPr>
          <w:trHeight w:val="251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0A0767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  <w:lang w:val="tt-RU"/>
              </w:rPr>
            </w:pPr>
            <w:proofErr w:type="spellStart"/>
            <w:r>
              <w:rPr>
                <w:rStyle w:val="FontStyle31"/>
                <w:bCs/>
                <w:iCs/>
                <w:sz w:val="28"/>
                <w:szCs w:val="28"/>
              </w:rPr>
              <w:t>Гомумим</w:t>
            </w:r>
            <w:proofErr w:type="spellEnd"/>
            <w:r>
              <w:rPr>
                <w:rStyle w:val="FontStyle31"/>
                <w:bCs/>
                <w:iCs/>
                <w:sz w:val="28"/>
                <w:szCs w:val="28"/>
                <w:lang w:val="tt-RU"/>
              </w:rPr>
              <w:t>әдәни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B15200" w:rsidRPr="002F36BE" w:rsidTr="00544489">
        <w:trPr>
          <w:trHeight w:val="271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0A0767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  <w:lang w:val="tt-RU"/>
              </w:rPr>
            </w:pPr>
            <w:proofErr w:type="spellStart"/>
            <w:r>
              <w:rPr>
                <w:rStyle w:val="FontStyle31"/>
                <w:bCs/>
                <w:iCs/>
                <w:sz w:val="28"/>
                <w:szCs w:val="28"/>
              </w:rPr>
              <w:t>Социаль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B15200" w:rsidRPr="002F36BE" w:rsidTr="00544489">
        <w:trPr>
          <w:trHeight w:val="271"/>
          <w:jc w:val="center"/>
        </w:trPr>
        <w:tc>
          <w:tcPr>
            <w:tcW w:w="1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0A0767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/>
                <w:bCs/>
                <w:iCs/>
                <w:sz w:val="28"/>
                <w:szCs w:val="28"/>
                <w:lang w:val="tt-RU"/>
              </w:rPr>
            </w:pPr>
            <w:r>
              <w:rPr>
                <w:rStyle w:val="FontStyle31"/>
                <w:b/>
                <w:bCs/>
                <w:iCs/>
                <w:sz w:val="28"/>
                <w:szCs w:val="28"/>
                <w:lang w:val="tt-RU"/>
              </w:rPr>
              <w:t>Дәрестән тыш эшчәнлекнең атналык күләме (мәктәптә):</w:t>
            </w:r>
          </w:p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B15200" w:rsidRPr="002F36BE" w:rsidTr="00544489">
        <w:trPr>
          <w:trHeight w:val="271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B15200" w:rsidRPr="002F36BE" w:rsidTr="00544489">
        <w:trPr>
          <w:trHeight w:val="271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B15200" w:rsidRPr="002F36BE" w:rsidTr="00544489">
        <w:trPr>
          <w:trHeight w:val="271"/>
          <w:jc w:val="center"/>
        </w:trPr>
        <w:tc>
          <w:tcPr>
            <w:tcW w:w="1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0A0767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/>
                <w:bCs/>
                <w:iCs/>
                <w:sz w:val="28"/>
                <w:szCs w:val="28"/>
                <w:lang w:val="tt-RU"/>
              </w:rPr>
            </w:pPr>
            <w:r>
              <w:rPr>
                <w:rStyle w:val="FontStyle31"/>
                <w:b/>
                <w:bCs/>
                <w:iCs/>
                <w:sz w:val="28"/>
                <w:szCs w:val="28"/>
                <w:lang w:val="tt-RU"/>
              </w:rPr>
              <w:t>Мәктәптән башка дәрестән тыш эшчәнлекнең атналык күләме (мәктәптә):</w:t>
            </w:r>
          </w:p>
          <w:p w:rsidR="00B15200" w:rsidRPr="000A0767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/>
                <w:bCs/>
                <w:iCs/>
                <w:sz w:val="28"/>
                <w:szCs w:val="28"/>
                <w:lang w:val="tt-RU"/>
              </w:rPr>
            </w:pPr>
            <w:r w:rsidRPr="002F36BE">
              <w:rPr>
                <w:rStyle w:val="FontStyle31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B15200" w:rsidRPr="002F36BE" w:rsidTr="00544489">
        <w:trPr>
          <w:trHeight w:val="271"/>
          <w:jc w:val="center"/>
        </w:trPr>
        <w:tc>
          <w:tcPr>
            <w:tcW w:w="1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/>
                <w:bCs/>
                <w:iCs/>
                <w:sz w:val="28"/>
                <w:szCs w:val="28"/>
              </w:rPr>
            </w:pPr>
            <w:r>
              <w:rPr>
                <w:rStyle w:val="FontStyle31"/>
                <w:b/>
                <w:bCs/>
                <w:iCs/>
                <w:sz w:val="28"/>
                <w:szCs w:val="28"/>
                <w:lang w:val="tt-RU"/>
              </w:rPr>
              <w:t>Барлыгы</w:t>
            </w:r>
            <w:r w:rsidRPr="002F36BE">
              <w:rPr>
                <w:rStyle w:val="FontStyle31"/>
                <w:b/>
                <w:bCs/>
                <w:iCs/>
                <w:sz w:val="28"/>
                <w:szCs w:val="28"/>
              </w:rPr>
              <w:t>:</w:t>
            </w:r>
          </w:p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2F36BE" w:rsidRDefault="00B15200" w:rsidP="0054448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</w:tbl>
    <w:p w:rsidR="00B15200" w:rsidRPr="002F36BE" w:rsidRDefault="00B15200" w:rsidP="00B15200">
      <w:pPr>
        <w:rPr>
          <w:rFonts w:ascii="Times New Roman" w:hAnsi="Times New Roman" w:cs="Times New Roman"/>
          <w:b/>
          <w:sz w:val="28"/>
          <w:szCs w:val="28"/>
        </w:rPr>
      </w:pPr>
    </w:p>
    <w:p w:rsidR="00B15200" w:rsidRPr="002F36BE" w:rsidRDefault="00B15200" w:rsidP="00B15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Укытучы имзасы</w:t>
      </w:r>
      <w:r w:rsidRPr="002F36BE">
        <w:rPr>
          <w:rFonts w:ascii="Times New Roman" w:hAnsi="Times New Roman" w:cs="Times New Roman"/>
          <w:b/>
          <w:sz w:val="28"/>
          <w:szCs w:val="28"/>
        </w:rPr>
        <w:t>:</w:t>
      </w:r>
    </w:p>
    <w:p w:rsidR="00593EEB" w:rsidRPr="00B15200" w:rsidRDefault="00B15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Әти-әниләр имзасы</w:t>
      </w:r>
      <w:r w:rsidRPr="002F36BE">
        <w:rPr>
          <w:rFonts w:ascii="Times New Roman" w:hAnsi="Times New Roman" w:cs="Times New Roman"/>
          <w:b/>
          <w:sz w:val="28"/>
          <w:szCs w:val="28"/>
        </w:rPr>
        <w:t xml:space="preserve">:       </w:t>
      </w:r>
      <w:bookmarkStart w:id="0" w:name="_GoBack"/>
      <w:bookmarkEnd w:id="0"/>
    </w:p>
    <w:sectPr w:rsidR="00593EEB" w:rsidRPr="00B15200" w:rsidSect="00B152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FD"/>
    <w:rsid w:val="00593EEB"/>
    <w:rsid w:val="00B15200"/>
    <w:rsid w:val="00E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15200"/>
    <w:pPr>
      <w:widowControl w:val="0"/>
      <w:autoSpaceDE w:val="0"/>
      <w:autoSpaceDN w:val="0"/>
      <w:adjustRightInd w:val="0"/>
      <w:spacing w:after="0" w:line="456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1520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15200"/>
    <w:pPr>
      <w:widowControl w:val="0"/>
      <w:autoSpaceDE w:val="0"/>
      <w:autoSpaceDN w:val="0"/>
      <w:adjustRightInd w:val="0"/>
      <w:spacing w:after="0" w:line="456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1520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2019-10-01T13:44:00Z</dcterms:created>
  <dcterms:modified xsi:type="dcterms:W3CDTF">2019-10-01T13:45:00Z</dcterms:modified>
</cp:coreProperties>
</file>